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99" w:rsidRPr="00816F99" w:rsidRDefault="00816F99" w:rsidP="00816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4166899" wp14:editId="0AB78BE7">
            <wp:simplePos x="0" y="0"/>
            <wp:positionH relativeFrom="column">
              <wp:posOffset>2235200</wp:posOffset>
            </wp:positionH>
            <wp:positionV relativeFrom="paragraph">
              <wp:posOffset>-633730</wp:posOffset>
            </wp:positionV>
            <wp:extent cx="1438275" cy="895350"/>
            <wp:effectExtent l="0" t="0" r="0" b="0"/>
            <wp:wrapNone/>
            <wp:docPr id="1" name="Рисунок 1" descr="Описание: Описание: Описание: Описание: Описание: Описание: эмблем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эмблема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F99" w:rsidRPr="00816F99" w:rsidRDefault="00816F99" w:rsidP="00816F99">
      <w:pPr>
        <w:spacing w:after="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816F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                                                              АДМИНИСТРАЦИЯ</w:t>
      </w:r>
    </w:p>
    <w:p w:rsidR="00816F99" w:rsidRPr="00816F99" w:rsidRDefault="00816F99" w:rsidP="00816F99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816F9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СНЕЖНЕНСКОГО СЕЛЬСКОГО ПОСЕЛЕНИЯ</w:t>
      </w:r>
    </w:p>
    <w:p w:rsidR="00816F99" w:rsidRPr="00816F99" w:rsidRDefault="00816F99" w:rsidP="00816F99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9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Комсомольского муниципального района Хабаровского края</w:t>
      </w:r>
    </w:p>
    <w:p w:rsidR="00816F99" w:rsidRPr="00816F99" w:rsidRDefault="00816F99" w:rsidP="00816F99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16F99" w:rsidRPr="00816F99" w:rsidRDefault="00816F99" w:rsidP="00816F99">
      <w:pPr>
        <w:suppressAutoHyphens/>
        <w:spacing w:after="160" w:line="252" w:lineRule="auto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816F99" w:rsidRPr="00816F99" w:rsidRDefault="00816F99" w:rsidP="00816F99">
      <w:pPr>
        <w:suppressAutoHyphens/>
        <w:spacing w:after="0" w:line="240" w:lineRule="atLeast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ar-SA"/>
        </w:rPr>
        <w:t>11</w:t>
      </w:r>
      <w:r w:rsidRPr="00816F99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ar-SA"/>
        </w:rPr>
        <w:t>.06.2020</w:t>
      </w:r>
      <w:r w:rsidRPr="00816F9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_</w:t>
      </w:r>
      <w:r w:rsidRPr="00816F99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ar-SA"/>
        </w:rPr>
        <w:t xml:space="preserve"> №</w:t>
      </w:r>
      <w:r w:rsidRPr="00816F9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_</w:t>
      </w: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ar-SA"/>
        </w:rPr>
        <w:t>31</w:t>
      </w:r>
      <w:r w:rsidRPr="00816F9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__</w:t>
      </w:r>
    </w:p>
    <w:p w:rsidR="00816F99" w:rsidRPr="00816F99" w:rsidRDefault="00816F99" w:rsidP="00816F99">
      <w:pPr>
        <w:suppressAutoHyphens/>
        <w:spacing w:after="0" w:line="240" w:lineRule="atLeast"/>
        <w:rPr>
          <w:rFonts w:ascii="Calibri" w:eastAsia="SimSun" w:hAnsi="Calibri" w:cs="Calibri"/>
          <w:kern w:val="2"/>
          <w:lang w:eastAsia="ar-SA"/>
        </w:rPr>
      </w:pPr>
      <w:r w:rsidRPr="00816F9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Pr="00816F99">
        <w:rPr>
          <w:rFonts w:ascii="Times New Roman" w:eastAsia="SimSun" w:hAnsi="Times New Roman" w:cs="Times New Roman"/>
          <w:kern w:val="2"/>
          <w:lang w:eastAsia="ar-SA"/>
        </w:rPr>
        <w:t xml:space="preserve">пос.Снежный </w:t>
      </w:r>
    </w:p>
    <w:p w:rsidR="00816F99" w:rsidRPr="00816F99" w:rsidRDefault="00816F99" w:rsidP="00816F9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FB5" w:rsidRDefault="00A11FB5" w:rsidP="00D822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</w:tblGrid>
      <w:tr w:rsidR="00A11FB5" w:rsidTr="00A11FB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11FB5" w:rsidRDefault="00A11FB5" w:rsidP="00A11FB5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поддержки субъе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малого и среднего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принимательства </w:t>
            </w:r>
          </w:p>
          <w:p w:rsidR="00A11FB5" w:rsidRDefault="00A11FB5" w:rsidP="00A11FB5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1FB5" w:rsidRDefault="00A11FB5" w:rsidP="00A11FB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FB5" w:rsidRDefault="00A11FB5" w:rsidP="00A11FB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D9" w:rsidRPr="008821AB" w:rsidRDefault="00A11FB5" w:rsidP="00A11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822D9" w:rsidRPr="00970239">
        <w:rPr>
          <w:rFonts w:ascii="Times New Roman" w:hAnsi="Times New Roman" w:cs="Times New Roman"/>
          <w:sz w:val="28"/>
          <w:szCs w:val="28"/>
        </w:rPr>
        <w:t>В соответствии со статьей 19 Федерально</w:t>
      </w:r>
      <w:r w:rsidR="00D822D9">
        <w:rPr>
          <w:rFonts w:ascii="Times New Roman" w:hAnsi="Times New Roman" w:cs="Times New Roman"/>
          <w:sz w:val="28"/>
          <w:szCs w:val="28"/>
        </w:rPr>
        <w:t>го закона от 01 апреля 2020 г. №</w:t>
      </w:r>
      <w:r w:rsidR="00D822D9" w:rsidRPr="00970239">
        <w:rPr>
          <w:rFonts w:ascii="Times New Roman" w:hAnsi="Times New Roman" w:cs="Times New Roman"/>
          <w:sz w:val="28"/>
          <w:szCs w:val="28"/>
        </w:rPr>
        <w:t xml:space="preserve"> 98-ФЗ "О внесении изменений в отдельные законодательные акты Росси</w:t>
      </w:r>
      <w:r w:rsidR="00D822D9" w:rsidRPr="00970239">
        <w:rPr>
          <w:rFonts w:ascii="Times New Roman" w:hAnsi="Times New Roman" w:cs="Times New Roman"/>
          <w:sz w:val="28"/>
          <w:szCs w:val="28"/>
        </w:rPr>
        <w:t>й</w:t>
      </w:r>
      <w:r w:rsidR="00D822D9" w:rsidRPr="00970239">
        <w:rPr>
          <w:rFonts w:ascii="Times New Roman" w:hAnsi="Times New Roman" w:cs="Times New Roman"/>
          <w:sz w:val="28"/>
          <w:szCs w:val="28"/>
        </w:rPr>
        <w:t xml:space="preserve">ской Федерации по вопросам предупреждения и ликвидации чрезвычайных ситуаций", с Постановлением Правительства Российской </w:t>
      </w:r>
      <w:r w:rsidR="00D822D9">
        <w:rPr>
          <w:rFonts w:ascii="Times New Roman" w:hAnsi="Times New Roman" w:cs="Times New Roman"/>
          <w:sz w:val="28"/>
          <w:szCs w:val="28"/>
        </w:rPr>
        <w:t>Федерации от 03 апреля 2020 г. №</w:t>
      </w:r>
      <w:r w:rsidR="00D822D9" w:rsidRPr="00970239">
        <w:rPr>
          <w:rFonts w:ascii="Times New Roman" w:hAnsi="Times New Roman" w:cs="Times New Roman"/>
          <w:sz w:val="28"/>
          <w:szCs w:val="28"/>
        </w:rPr>
        <w:t xml:space="preserve"> 439 "Об установлении требований к условиям и срокам о</w:t>
      </w:r>
      <w:r w:rsidR="00D822D9" w:rsidRPr="00970239">
        <w:rPr>
          <w:rFonts w:ascii="Times New Roman" w:hAnsi="Times New Roman" w:cs="Times New Roman"/>
          <w:sz w:val="28"/>
          <w:szCs w:val="28"/>
        </w:rPr>
        <w:t>т</w:t>
      </w:r>
      <w:r w:rsidR="00D822D9" w:rsidRPr="00970239">
        <w:rPr>
          <w:rFonts w:ascii="Times New Roman" w:hAnsi="Times New Roman" w:cs="Times New Roman"/>
          <w:sz w:val="28"/>
          <w:szCs w:val="28"/>
        </w:rPr>
        <w:t>срочки уплаты арендной платы по договорам</w:t>
      </w:r>
      <w:r w:rsidR="00D822D9">
        <w:rPr>
          <w:rFonts w:ascii="Times New Roman" w:hAnsi="Times New Roman" w:cs="Times New Roman"/>
          <w:sz w:val="28"/>
          <w:szCs w:val="28"/>
        </w:rPr>
        <w:t xml:space="preserve"> аренды недвижимого имущ</w:t>
      </w:r>
      <w:r w:rsidR="00D822D9">
        <w:rPr>
          <w:rFonts w:ascii="Times New Roman" w:hAnsi="Times New Roman" w:cs="Times New Roman"/>
          <w:sz w:val="28"/>
          <w:szCs w:val="28"/>
        </w:rPr>
        <w:t>е</w:t>
      </w:r>
      <w:r w:rsidR="00D822D9">
        <w:rPr>
          <w:rFonts w:ascii="Times New Roman" w:hAnsi="Times New Roman" w:cs="Times New Roman"/>
          <w:sz w:val="28"/>
          <w:szCs w:val="28"/>
        </w:rPr>
        <w:t>ства"</w:t>
      </w:r>
      <w:r w:rsidR="00D822D9" w:rsidRPr="00970239">
        <w:rPr>
          <w:rFonts w:ascii="Times New Roman" w:hAnsi="Times New Roman" w:cs="Times New Roman"/>
          <w:sz w:val="28"/>
          <w:szCs w:val="28"/>
        </w:rPr>
        <w:t>, распоряжением Правительства Хабаровского краяот 13 февраля 2020 г. N 120-рп "О введении режима повышенной готовности", в целях поддержки субъектов малого и среднего предпринимательства (далее также - субъект МСП), оказавшихся в зоне риска в связи с осуществлением мер по против</w:t>
      </w:r>
      <w:r w:rsidR="00D822D9" w:rsidRPr="00970239">
        <w:rPr>
          <w:rFonts w:ascii="Times New Roman" w:hAnsi="Times New Roman" w:cs="Times New Roman"/>
          <w:sz w:val="28"/>
          <w:szCs w:val="28"/>
        </w:rPr>
        <w:t>о</w:t>
      </w:r>
      <w:r w:rsidR="00D822D9" w:rsidRPr="00970239">
        <w:rPr>
          <w:rFonts w:ascii="Times New Roman" w:hAnsi="Times New Roman" w:cs="Times New Roman"/>
          <w:sz w:val="28"/>
          <w:szCs w:val="28"/>
        </w:rPr>
        <w:t>действию распространению</w:t>
      </w:r>
      <w:r w:rsidR="00D822D9">
        <w:rPr>
          <w:rFonts w:ascii="Times New Roman" w:hAnsi="Times New Roman" w:cs="Times New Roman"/>
          <w:sz w:val="28"/>
          <w:szCs w:val="28"/>
        </w:rPr>
        <w:t xml:space="preserve"> на территории Снежненского сельского посел</w:t>
      </w:r>
      <w:r w:rsidR="00D822D9">
        <w:rPr>
          <w:rFonts w:ascii="Times New Roman" w:hAnsi="Times New Roman" w:cs="Times New Roman"/>
          <w:sz w:val="28"/>
          <w:szCs w:val="28"/>
        </w:rPr>
        <w:t>е</w:t>
      </w:r>
      <w:r w:rsidR="00D822D9">
        <w:rPr>
          <w:rFonts w:ascii="Times New Roman" w:hAnsi="Times New Roman" w:cs="Times New Roman"/>
          <w:sz w:val="28"/>
          <w:szCs w:val="28"/>
        </w:rPr>
        <w:t xml:space="preserve">ния </w:t>
      </w:r>
      <w:r w:rsidR="00D822D9" w:rsidRPr="00530D55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Хабаровского края </w:t>
      </w:r>
      <w:r w:rsidR="00D822D9" w:rsidRPr="00970239">
        <w:rPr>
          <w:rFonts w:ascii="Times New Roman" w:hAnsi="Times New Roman" w:cs="Times New Roman"/>
          <w:sz w:val="28"/>
          <w:szCs w:val="28"/>
        </w:rPr>
        <w:t>новой к</w:t>
      </w:r>
      <w:r w:rsidR="00D822D9" w:rsidRPr="00970239">
        <w:rPr>
          <w:rFonts w:ascii="Times New Roman" w:hAnsi="Times New Roman" w:cs="Times New Roman"/>
          <w:sz w:val="28"/>
          <w:szCs w:val="28"/>
        </w:rPr>
        <w:t>о</w:t>
      </w:r>
      <w:r w:rsidR="00D822D9" w:rsidRPr="00970239">
        <w:rPr>
          <w:rFonts w:ascii="Times New Roman" w:hAnsi="Times New Roman" w:cs="Times New Roman"/>
          <w:sz w:val="28"/>
          <w:szCs w:val="28"/>
        </w:rPr>
        <w:t xml:space="preserve">ронавирусной инфекции (COVID-19) </w:t>
      </w:r>
      <w:r w:rsidR="00D822D9" w:rsidRPr="008821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822D9">
        <w:rPr>
          <w:rFonts w:ascii="Times New Roman" w:hAnsi="Times New Roman" w:cs="Times New Roman"/>
          <w:sz w:val="28"/>
          <w:szCs w:val="28"/>
        </w:rPr>
        <w:t xml:space="preserve"> Снежненского сельск</w:t>
      </w:r>
      <w:r w:rsidR="00D822D9">
        <w:rPr>
          <w:rFonts w:ascii="Times New Roman" w:hAnsi="Times New Roman" w:cs="Times New Roman"/>
          <w:sz w:val="28"/>
          <w:szCs w:val="28"/>
        </w:rPr>
        <w:t>о</w:t>
      </w:r>
      <w:r w:rsidR="00D822D9">
        <w:rPr>
          <w:rFonts w:ascii="Times New Roman" w:hAnsi="Times New Roman" w:cs="Times New Roman"/>
          <w:sz w:val="28"/>
          <w:szCs w:val="28"/>
        </w:rPr>
        <w:t>го поселения Комсомольского муниципального района Хабаровского края</w:t>
      </w:r>
    </w:p>
    <w:p w:rsidR="00D822D9" w:rsidRDefault="00D822D9" w:rsidP="00D82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1A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22D9" w:rsidRPr="00970239" w:rsidRDefault="00D822D9" w:rsidP="00D82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0D55">
        <w:rPr>
          <w:rFonts w:ascii="Times New Roman" w:hAnsi="Times New Roman" w:cs="Times New Roman"/>
          <w:sz w:val="28"/>
          <w:szCs w:val="28"/>
        </w:rPr>
        <w:t>Администрации Снежненского сельского поселения   по</w:t>
      </w:r>
      <w:r w:rsidRPr="00970239">
        <w:rPr>
          <w:rFonts w:ascii="Times New Roman" w:hAnsi="Times New Roman" w:cs="Times New Roman"/>
          <w:sz w:val="28"/>
          <w:szCs w:val="28"/>
        </w:rPr>
        <w:t xml:space="preserve"> договорам аренды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0239">
        <w:rPr>
          <w:rFonts w:ascii="Times New Roman" w:hAnsi="Times New Roman" w:cs="Times New Roman"/>
          <w:sz w:val="28"/>
          <w:szCs w:val="28"/>
        </w:rPr>
        <w:t xml:space="preserve">имущества, </w:t>
      </w:r>
      <w:r>
        <w:rPr>
          <w:rFonts w:ascii="Times New Roman" w:hAnsi="Times New Roman" w:cs="Times New Roman"/>
          <w:sz w:val="28"/>
          <w:szCs w:val="28"/>
        </w:rPr>
        <w:t>в том числе земельных участков,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дящихся в собственности Снежненского сельского поселения</w:t>
      </w:r>
      <w:r w:rsidRPr="00970239">
        <w:rPr>
          <w:rFonts w:ascii="Times New Roman" w:hAnsi="Times New Roman" w:cs="Times New Roman"/>
          <w:sz w:val="28"/>
          <w:szCs w:val="28"/>
        </w:rPr>
        <w:t xml:space="preserve"> (далее - дог</w:t>
      </w:r>
      <w:r w:rsidRPr="00970239">
        <w:rPr>
          <w:rFonts w:ascii="Times New Roman" w:hAnsi="Times New Roman" w:cs="Times New Roman"/>
          <w:sz w:val="28"/>
          <w:szCs w:val="28"/>
        </w:rPr>
        <w:t>о</w:t>
      </w:r>
      <w:r w:rsidRPr="00970239">
        <w:rPr>
          <w:rFonts w:ascii="Times New Roman" w:hAnsi="Times New Roman" w:cs="Times New Roman"/>
          <w:sz w:val="28"/>
          <w:szCs w:val="28"/>
        </w:rPr>
        <w:t>вор аренды):</w:t>
      </w:r>
    </w:p>
    <w:p w:rsidR="00D822D9" w:rsidRPr="00970239" w:rsidRDefault="00D822D9" w:rsidP="00D82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39">
        <w:rPr>
          <w:rFonts w:ascii="Times New Roman" w:hAnsi="Times New Roman" w:cs="Times New Roman"/>
          <w:sz w:val="28"/>
          <w:szCs w:val="28"/>
        </w:rPr>
        <w:t xml:space="preserve">1.1. Обеспечить в течение семи рабочих дней со дня обращения </w:t>
      </w:r>
      <w:r>
        <w:rPr>
          <w:rFonts w:ascii="Times New Roman" w:hAnsi="Times New Roman" w:cs="Times New Roman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министрацию Снежненского сельского поселения </w:t>
      </w:r>
      <w:r w:rsidRPr="00970239">
        <w:rPr>
          <w:rFonts w:ascii="Times New Roman" w:hAnsi="Times New Roman" w:cs="Times New Roman"/>
          <w:sz w:val="28"/>
          <w:szCs w:val="28"/>
        </w:rPr>
        <w:t>субъектов МСП, включе</w:t>
      </w:r>
      <w:r w:rsidRPr="00970239">
        <w:rPr>
          <w:rFonts w:ascii="Times New Roman" w:hAnsi="Times New Roman" w:cs="Times New Roman"/>
          <w:sz w:val="28"/>
          <w:szCs w:val="28"/>
        </w:rPr>
        <w:t>н</w:t>
      </w:r>
      <w:r w:rsidRPr="00970239">
        <w:rPr>
          <w:rFonts w:ascii="Times New Roman" w:hAnsi="Times New Roman" w:cs="Times New Roman"/>
          <w:sz w:val="28"/>
          <w:szCs w:val="28"/>
        </w:rPr>
        <w:t xml:space="preserve">ных в единый реестр субъектов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</w:t>
      </w:r>
      <w:r w:rsidRPr="00970239">
        <w:rPr>
          <w:rFonts w:ascii="Times New Roman" w:hAnsi="Times New Roman" w:cs="Times New Roman"/>
          <w:sz w:val="28"/>
          <w:szCs w:val="28"/>
        </w:rPr>
        <w:t xml:space="preserve">осуществляющих свою деятельность </w:t>
      </w:r>
      <w:r>
        <w:rPr>
          <w:rFonts w:ascii="Times New Roman" w:hAnsi="Times New Roman" w:cs="Times New Roman"/>
          <w:sz w:val="28"/>
          <w:szCs w:val="28"/>
        </w:rPr>
        <w:t>в отраслях российской экономики, в наибольшей степени пострадавших в условиях ухудшения ситуации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зультате распространения новой коронавирусной инфекции, перечень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утвержден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зультате распространения новой коронавирусной инфекции»</w:t>
      </w:r>
      <w:r w:rsidRPr="00970239">
        <w:rPr>
          <w:rFonts w:ascii="Times New Roman" w:hAnsi="Times New Roman" w:cs="Times New Roman"/>
          <w:sz w:val="28"/>
          <w:szCs w:val="28"/>
        </w:rPr>
        <w:t>, заключение дополнительных соглашений к договорам аренды, предусматривающих:</w:t>
      </w:r>
    </w:p>
    <w:p w:rsidR="00D822D9" w:rsidRPr="00970239" w:rsidRDefault="00D822D9" w:rsidP="00D82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39">
        <w:rPr>
          <w:rFonts w:ascii="Times New Roman" w:hAnsi="Times New Roman" w:cs="Times New Roman"/>
          <w:sz w:val="28"/>
          <w:szCs w:val="28"/>
        </w:rPr>
        <w:lastRenderedPageBreak/>
        <w:t>а) предоставление отсрочки внесения арендных платежей на период с 13 февраля по 01 октября 2020 г. включительно и их уплату поэтапно не ч</w:t>
      </w:r>
      <w:r w:rsidRPr="00970239">
        <w:rPr>
          <w:rFonts w:ascii="Times New Roman" w:hAnsi="Times New Roman" w:cs="Times New Roman"/>
          <w:sz w:val="28"/>
          <w:szCs w:val="28"/>
        </w:rPr>
        <w:t>а</w:t>
      </w:r>
      <w:r w:rsidRPr="00970239">
        <w:rPr>
          <w:rFonts w:ascii="Times New Roman" w:hAnsi="Times New Roman" w:cs="Times New Roman"/>
          <w:sz w:val="28"/>
          <w:szCs w:val="28"/>
        </w:rPr>
        <w:t>ще одного раза в месяц равными платежами в объеме половины ежемесячной арендной платы по договору аренды в сроки, предусмотренные договором аренды, но не ранее 01 января 2021 г. и не позднее 01 января 2023 г.;</w:t>
      </w:r>
    </w:p>
    <w:p w:rsidR="00D822D9" w:rsidRPr="00970239" w:rsidRDefault="00D822D9" w:rsidP="00D82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39">
        <w:rPr>
          <w:rFonts w:ascii="Times New Roman" w:hAnsi="Times New Roman" w:cs="Times New Roman"/>
          <w:sz w:val="28"/>
          <w:szCs w:val="28"/>
        </w:rPr>
        <w:t>б) освобождение от внесения арендной платы по договорам аренды на период с 01 апреля по 30 июня 202</w:t>
      </w:r>
      <w:r>
        <w:rPr>
          <w:rFonts w:ascii="Times New Roman" w:hAnsi="Times New Roman" w:cs="Times New Roman"/>
          <w:sz w:val="28"/>
          <w:szCs w:val="28"/>
        </w:rPr>
        <w:t>0 г. включительно</w:t>
      </w:r>
      <w:r w:rsidRPr="00970239">
        <w:rPr>
          <w:rFonts w:ascii="Times New Roman" w:hAnsi="Times New Roman" w:cs="Times New Roman"/>
          <w:sz w:val="28"/>
          <w:szCs w:val="28"/>
        </w:rPr>
        <w:t>. Освобождение от упл</w:t>
      </w:r>
      <w:r w:rsidRPr="00970239">
        <w:rPr>
          <w:rFonts w:ascii="Times New Roman" w:hAnsi="Times New Roman" w:cs="Times New Roman"/>
          <w:sz w:val="28"/>
          <w:szCs w:val="28"/>
        </w:rPr>
        <w:t>а</w:t>
      </w:r>
      <w:r w:rsidRPr="00970239">
        <w:rPr>
          <w:rFonts w:ascii="Times New Roman" w:hAnsi="Times New Roman" w:cs="Times New Roman"/>
          <w:sz w:val="28"/>
          <w:szCs w:val="28"/>
        </w:rPr>
        <w:t>ты указанных арендных платежей осуществляется в случае, если договором аренды предусмотрено предоставление в аренду имущества в целях его и</w:t>
      </w:r>
      <w:r w:rsidRPr="00970239">
        <w:rPr>
          <w:rFonts w:ascii="Times New Roman" w:hAnsi="Times New Roman" w:cs="Times New Roman"/>
          <w:sz w:val="28"/>
          <w:szCs w:val="28"/>
        </w:rPr>
        <w:t>с</w:t>
      </w:r>
      <w:r w:rsidRPr="00970239">
        <w:rPr>
          <w:rFonts w:ascii="Times New Roman" w:hAnsi="Times New Roman" w:cs="Times New Roman"/>
          <w:sz w:val="28"/>
          <w:szCs w:val="28"/>
        </w:rPr>
        <w:t>пользования для осуществления указанного вида деятельности (видов де</w:t>
      </w:r>
      <w:r w:rsidRPr="00970239">
        <w:rPr>
          <w:rFonts w:ascii="Times New Roman" w:hAnsi="Times New Roman" w:cs="Times New Roman"/>
          <w:sz w:val="28"/>
          <w:szCs w:val="28"/>
        </w:rPr>
        <w:t>я</w:t>
      </w:r>
      <w:r w:rsidRPr="00970239">
        <w:rPr>
          <w:rFonts w:ascii="Times New Roman" w:hAnsi="Times New Roman" w:cs="Times New Roman"/>
          <w:sz w:val="28"/>
          <w:szCs w:val="28"/>
        </w:rPr>
        <w:t>тельности), и при наличии документов, подтверждающих использование с</w:t>
      </w:r>
      <w:r w:rsidRPr="00970239">
        <w:rPr>
          <w:rFonts w:ascii="Times New Roman" w:hAnsi="Times New Roman" w:cs="Times New Roman"/>
          <w:sz w:val="28"/>
          <w:szCs w:val="28"/>
        </w:rPr>
        <w:t>о</w:t>
      </w:r>
      <w:r w:rsidRPr="00970239">
        <w:rPr>
          <w:rFonts w:ascii="Times New Roman" w:hAnsi="Times New Roman" w:cs="Times New Roman"/>
          <w:sz w:val="28"/>
          <w:szCs w:val="28"/>
        </w:rPr>
        <w:t>ответствующего имущества для осуществления указанного вида деятельн</w:t>
      </w:r>
      <w:r w:rsidRPr="00970239">
        <w:rPr>
          <w:rFonts w:ascii="Times New Roman" w:hAnsi="Times New Roman" w:cs="Times New Roman"/>
          <w:sz w:val="28"/>
          <w:szCs w:val="28"/>
        </w:rPr>
        <w:t>о</w:t>
      </w:r>
      <w:r w:rsidRPr="00970239">
        <w:rPr>
          <w:rFonts w:ascii="Times New Roman" w:hAnsi="Times New Roman" w:cs="Times New Roman"/>
          <w:sz w:val="28"/>
          <w:szCs w:val="28"/>
        </w:rPr>
        <w:t>сти (видов деятельности).</w:t>
      </w:r>
    </w:p>
    <w:p w:rsidR="00D822D9" w:rsidRPr="00970239" w:rsidRDefault="00D822D9" w:rsidP="00D82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39">
        <w:rPr>
          <w:rFonts w:ascii="Times New Roman" w:hAnsi="Times New Roman" w:cs="Times New Roman"/>
          <w:sz w:val="28"/>
          <w:szCs w:val="28"/>
        </w:rPr>
        <w:t>1.2. Обеспечить предоставление мер поддержки, указанных в подпун</w:t>
      </w:r>
      <w:r w:rsidRPr="00970239">
        <w:rPr>
          <w:rFonts w:ascii="Times New Roman" w:hAnsi="Times New Roman" w:cs="Times New Roman"/>
          <w:sz w:val="28"/>
          <w:szCs w:val="28"/>
        </w:rPr>
        <w:t>к</w:t>
      </w:r>
      <w:r w:rsidRPr="00970239">
        <w:rPr>
          <w:rFonts w:ascii="Times New Roman" w:hAnsi="Times New Roman" w:cs="Times New Roman"/>
          <w:sz w:val="28"/>
          <w:szCs w:val="28"/>
        </w:rPr>
        <w:t>те 1.1 настоящего пункта, на следующих условиях:</w:t>
      </w:r>
    </w:p>
    <w:p w:rsidR="00D822D9" w:rsidRPr="00970239" w:rsidRDefault="00D822D9" w:rsidP="00D82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39">
        <w:rPr>
          <w:rFonts w:ascii="Times New Roman" w:hAnsi="Times New Roman" w:cs="Times New Roman"/>
          <w:sz w:val="28"/>
          <w:szCs w:val="28"/>
        </w:rPr>
        <w:t>а) штрафы, проценты за пользование чужими денежными средствами или иные меры ответственности в связи с несоблюдением арендатором п</w:t>
      </w:r>
      <w:r w:rsidRPr="00970239">
        <w:rPr>
          <w:rFonts w:ascii="Times New Roman" w:hAnsi="Times New Roman" w:cs="Times New Roman"/>
          <w:sz w:val="28"/>
          <w:szCs w:val="28"/>
        </w:rPr>
        <w:t>о</w:t>
      </w:r>
      <w:r w:rsidRPr="00970239">
        <w:rPr>
          <w:rFonts w:ascii="Times New Roman" w:hAnsi="Times New Roman" w:cs="Times New Roman"/>
          <w:sz w:val="28"/>
          <w:szCs w:val="28"/>
        </w:rPr>
        <w:t>рядка и сроков внесения арендной платы (в том числе в случаях, если такие меры предусмотрены договором аренды) в связи с отсрочкой не применяю</w:t>
      </w:r>
      <w:r w:rsidRPr="00970239">
        <w:rPr>
          <w:rFonts w:ascii="Times New Roman" w:hAnsi="Times New Roman" w:cs="Times New Roman"/>
          <w:sz w:val="28"/>
          <w:szCs w:val="28"/>
        </w:rPr>
        <w:t>т</w:t>
      </w:r>
      <w:r w:rsidRPr="00970239">
        <w:rPr>
          <w:rFonts w:ascii="Times New Roman" w:hAnsi="Times New Roman" w:cs="Times New Roman"/>
          <w:sz w:val="28"/>
          <w:szCs w:val="28"/>
        </w:rPr>
        <w:t>ся;</w:t>
      </w:r>
    </w:p>
    <w:p w:rsidR="00D822D9" w:rsidRPr="00970239" w:rsidRDefault="00D822D9" w:rsidP="00D82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39">
        <w:rPr>
          <w:rFonts w:ascii="Times New Roman" w:hAnsi="Times New Roman" w:cs="Times New Roman"/>
          <w:sz w:val="28"/>
          <w:szCs w:val="28"/>
        </w:rPr>
        <w:t>б) установление дополнительных платежей, подлежащих уплате аре</w:t>
      </w:r>
      <w:r w:rsidRPr="00970239">
        <w:rPr>
          <w:rFonts w:ascii="Times New Roman" w:hAnsi="Times New Roman" w:cs="Times New Roman"/>
          <w:sz w:val="28"/>
          <w:szCs w:val="28"/>
        </w:rPr>
        <w:t>н</w:t>
      </w:r>
      <w:r w:rsidRPr="00970239">
        <w:rPr>
          <w:rFonts w:ascii="Times New Roman" w:hAnsi="Times New Roman" w:cs="Times New Roman"/>
          <w:sz w:val="28"/>
          <w:szCs w:val="28"/>
        </w:rPr>
        <w:t>датором в связи с предоставлением отсрочки, не допускается;</w:t>
      </w:r>
    </w:p>
    <w:p w:rsidR="00D822D9" w:rsidRPr="00970239" w:rsidRDefault="00D822D9" w:rsidP="00D82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39">
        <w:rPr>
          <w:rFonts w:ascii="Times New Roman" w:hAnsi="Times New Roman" w:cs="Times New Roman"/>
          <w:sz w:val="28"/>
          <w:szCs w:val="28"/>
        </w:rPr>
        <w:t>в)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</w:t>
      </w:r>
      <w:r w:rsidRPr="00970239">
        <w:rPr>
          <w:rFonts w:ascii="Times New Roman" w:hAnsi="Times New Roman" w:cs="Times New Roman"/>
          <w:sz w:val="28"/>
          <w:szCs w:val="28"/>
        </w:rPr>
        <w:t>н</w:t>
      </w:r>
      <w:r w:rsidRPr="00970239">
        <w:rPr>
          <w:rFonts w:ascii="Times New Roman" w:hAnsi="Times New Roman" w:cs="Times New Roman"/>
          <w:sz w:val="28"/>
          <w:szCs w:val="28"/>
        </w:rPr>
        <w:t>ной части арендной платы не предоставляется.</w:t>
      </w:r>
    </w:p>
    <w:p w:rsidR="00D822D9" w:rsidRPr="00970239" w:rsidRDefault="00D822D9" w:rsidP="00D82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39">
        <w:rPr>
          <w:rFonts w:ascii="Times New Roman" w:hAnsi="Times New Roman" w:cs="Times New Roman"/>
          <w:sz w:val="28"/>
          <w:szCs w:val="28"/>
        </w:rPr>
        <w:t xml:space="preserve">2. Условия отсрочки, предусмотренные подпунктом 1.2 </w:t>
      </w:r>
      <w:r>
        <w:rPr>
          <w:rFonts w:ascii="Times New Roman" w:hAnsi="Times New Roman" w:cs="Times New Roman"/>
          <w:sz w:val="28"/>
          <w:szCs w:val="28"/>
        </w:rPr>
        <w:t>пункта 1 наст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ящего постановления</w:t>
      </w:r>
      <w:r w:rsidRPr="00970239">
        <w:rPr>
          <w:rFonts w:ascii="Times New Roman" w:hAnsi="Times New Roman" w:cs="Times New Roman"/>
          <w:sz w:val="28"/>
          <w:szCs w:val="28"/>
        </w:rPr>
        <w:t>, применяются к дополнительным соглашениям к дог</w:t>
      </w:r>
      <w:r w:rsidRPr="00970239">
        <w:rPr>
          <w:rFonts w:ascii="Times New Roman" w:hAnsi="Times New Roman" w:cs="Times New Roman"/>
          <w:sz w:val="28"/>
          <w:szCs w:val="28"/>
        </w:rPr>
        <w:t>о</w:t>
      </w:r>
      <w:r w:rsidRPr="00970239">
        <w:rPr>
          <w:rFonts w:ascii="Times New Roman" w:hAnsi="Times New Roman" w:cs="Times New Roman"/>
          <w:sz w:val="28"/>
          <w:szCs w:val="28"/>
        </w:rPr>
        <w:t>ворам аренды об отсрочке независимо от даты заключения такого соглаш</w:t>
      </w:r>
      <w:r w:rsidRPr="00970239">
        <w:rPr>
          <w:rFonts w:ascii="Times New Roman" w:hAnsi="Times New Roman" w:cs="Times New Roman"/>
          <w:sz w:val="28"/>
          <w:szCs w:val="28"/>
        </w:rPr>
        <w:t>е</w:t>
      </w:r>
      <w:r w:rsidRPr="00970239">
        <w:rPr>
          <w:rFonts w:ascii="Times New Roman" w:hAnsi="Times New Roman" w:cs="Times New Roman"/>
          <w:sz w:val="28"/>
          <w:szCs w:val="28"/>
        </w:rPr>
        <w:t>ния.</w:t>
      </w:r>
    </w:p>
    <w:p w:rsidR="00D822D9" w:rsidRPr="001D3E93" w:rsidRDefault="00D822D9" w:rsidP="00D82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0D55">
        <w:rPr>
          <w:rFonts w:ascii="Times New Roman" w:hAnsi="Times New Roman" w:cs="Times New Roman"/>
          <w:sz w:val="28"/>
          <w:szCs w:val="28"/>
        </w:rPr>
        <w:t xml:space="preserve">. </w:t>
      </w:r>
      <w:r w:rsidRPr="00530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0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 муниципальных правовых актов Снежненского сельского поселения  и на официальном сайте Снежненского сельского поселения  Комсомольского муниципального рай</w:t>
      </w:r>
      <w:r w:rsidRPr="00530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0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30D55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:rsidR="00D822D9" w:rsidRPr="00530D55" w:rsidRDefault="00D822D9" w:rsidP="00D82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55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</w:t>
      </w:r>
      <w:r w:rsidRPr="00530D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30D55">
        <w:rPr>
          <w:rFonts w:ascii="Times New Roman" w:hAnsi="Times New Roman" w:cs="Times New Roman"/>
          <w:sz w:val="28"/>
          <w:szCs w:val="28"/>
        </w:rPr>
        <w:t>яю за собой.</w:t>
      </w:r>
    </w:p>
    <w:p w:rsidR="00D822D9" w:rsidRDefault="00D822D9" w:rsidP="00D822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D9" w:rsidRDefault="00D822D9" w:rsidP="00D822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D9" w:rsidRDefault="00D822D9" w:rsidP="00D822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D9" w:rsidRDefault="00D822D9" w:rsidP="00D822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2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1FB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A11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Яровая</w:t>
      </w:r>
    </w:p>
    <w:p w:rsidR="00D822D9" w:rsidRDefault="00D822D9" w:rsidP="00D822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D9" w:rsidRDefault="00D822D9" w:rsidP="00D822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D9" w:rsidRDefault="00D822D9" w:rsidP="00D822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D9" w:rsidRDefault="00D822D9" w:rsidP="00D822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D9" w:rsidRDefault="00D822D9" w:rsidP="00D822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95D2A" w:rsidRPr="00D95D2A" w:rsidTr="00D95D2A">
        <w:tc>
          <w:tcPr>
            <w:tcW w:w="4218" w:type="dxa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5D2A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D95D2A" w:rsidRPr="00D95D2A" w:rsidRDefault="00D95D2A" w:rsidP="00D95D2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95D2A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D95D2A" w:rsidRPr="00D95D2A" w:rsidRDefault="00D95D2A" w:rsidP="00D95D2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95D2A">
              <w:rPr>
                <w:rFonts w:ascii="Times New Roman" w:hAnsi="Times New Roman"/>
                <w:sz w:val="28"/>
                <w:szCs w:val="28"/>
              </w:rPr>
              <w:t>Снежненского сельского посел</w:t>
            </w:r>
            <w:r w:rsidRPr="00D95D2A">
              <w:rPr>
                <w:rFonts w:ascii="Times New Roman" w:hAnsi="Times New Roman"/>
                <w:sz w:val="28"/>
                <w:szCs w:val="28"/>
              </w:rPr>
              <w:t>е</w:t>
            </w:r>
            <w:r w:rsidRPr="00D95D2A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</w:p>
          <w:p w:rsidR="00D95D2A" w:rsidRPr="00D95D2A" w:rsidRDefault="00D95D2A" w:rsidP="00D9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95D2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bookmarkStart w:id="0" w:name="_GoBack"/>
            <w:bookmarkEnd w:id="0"/>
            <w:r w:rsidRPr="00D95D2A">
              <w:rPr>
                <w:rFonts w:ascii="Times New Roman" w:hAnsi="Times New Roman"/>
                <w:sz w:val="28"/>
                <w:szCs w:val="28"/>
              </w:rPr>
              <w:t>от 11.06.2020  №  31</w:t>
            </w:r>
          </w:p>
          <w:p w:rsidR="00D95D2A" w:rsidRPr="00D95D2A" w:rsidRDefault="00D95D2A" w:rsidP="00D95D2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5D2A" w:rsidRPr="00D95D2A" w:rsidRDefault="00D95D2A" w:rsidP="00D95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D2A" w:rsidRPr="00D95D2A" w:rsidRDefault="00D95D2A" w:rsidP="00D95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5D2A">
        <w:rPr>
          <w:rFonts w:ascii="Times New Roman" w:eastAsia="Calibri" w:hAnsi="Times New Roman" w:cs="Times New Roman"/>
          <w:b/>
          <w:bCs/>
          <w:sz w:val="28"/>
          <w:szCs w:val="28"/>
        </w:rPr>
        <w:t>ПЕРЕЧЕНЬ</w:t>
      </w:r>
    </w:p>
    <w:p w:rsidR="00D95D2A" w:rsidRPr="00D95D2A" w:rsidRDefault="00D95D2A" w:rsidP="00D95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5D2A">
        <w:rPr>
          <w:rFonts w:ascii="Times New Roman" w:eastAsia="Calibri" w:hAnsi="Times New Roman" w:cs="Times New Roman"/>
          <w:b/>
          <w:bCs/>
          <w:sz w:val="28"/>
          <w:szCs w:val="28"/>
        </w:rPr>
        <w:t>НАИБОЛЕЕ ПОСТРАДАВШИХ СФЕР ДЕЯТЕЛЬНОСТИ СУБЪЕ</w:t>
      </w:r>
      <w:r w:rsidRPr="00D95D2A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D95D2A">
        <w:rPr>
          <w:rFonts w:ascii="Times New Roman" w:eastAsia="Calibri" w:hAnsi="Times New Roman" w:cs="Times New Roman"/>
          <w:b/>
          <w:bCs/>
          <w:sz w:val="28"/>
          <w:szCs w:val="28"/>
        </w:rPr>
        <w:t>ТОВ МАЛОГО</w:t>
      </w:r>
    </w:p>
    <w:p w:rsidR="00D95D2A" w:rsidRPr="00D95D2A" w:rsidRDefault="00D95D2A" w:rsidP="00D95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5D2A">
        <w:rPr>
          <w:rFonts w:ascii="Times New Roman" w:eastAsia="Calibri" w:hAnsi="Times New Roman" w:cs="Times New Roman"/>
          <w:b/>
          <w:bCs/>
          <w:sz w:val="28"/>
          <w:szCs w:val="28"/>
        </w:rPr>
        <w:t>И СРЕДНЕГО ПРЕДПРИНИМАТЕЛЬСТВА В УСЛОВИЯХ УХУДШ</w:t>
      </w:r>
      <w:r w:rsidRPr="00D95D2A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D95D2A">
        <w:rPr>
          <w:rFonts w:ascii="Times New Roman" w:eastAsia="Calibri" w:hAnsi="Times New Roman" w:cs="Times New Roman"/>
          <w:b/>
          <w:bCs/>
          <w:sz w:val="28"/>
          <w:szCs w:val="28"/>
        </w:rPr>
        <w:t>НИЯ СИТУАЦИИ</w:t>
      </w:r>
    </w:p>
    <w:p w:rsidR="00D95D2A" w:rsidRPr="00D95D2A" w:rsidRDefault="00D95D2A" w:rsidP="00D95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5D2A">
        <w:rPr>
          <w:rFonts w:ascii="Times New Roman" w:eastAsia="Calibri" w:hAnsi="Times New Roman" w:cs="Times New Roman"/>
          <w:b/>
          <w:bCs/>
          <w:sz w:val="28"/>
          <w:szCs w:val="28"/>
        </w:rPr>
        <w:t>В СВЯЗИ С РАСПРОСТРАНЕНИЕМ НОВОЙ КОРОНАВИРУСНОЙ ИНФЕКЦИИ</w:t>
      </w:r>
    </w:p>
    <w:p w:rsidR="00D95D2A" w:rsidRPr="00D95D2A" w:rsidRDefault="00D95D2A" w:rsidP="00D95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5D2A">
        <w:rPr>
          <w:rFonts w:ascii="Times New Roman" w:eastAsia="Calibri" w:hAnsi="Times New Roman" w:cs="Times New Roman"/>
          <w:b/>
          <w:bCs/>
          <w:sz w:val="28"/>
          <w:szCs w:val="28"/>
        </w:rPr>
        <w:t>(COVID-19)</w:t>
      </w:r>
    </w:p>
    <w:p w:rsidR="00D95D2A" w:rsidRPr="00D95D2A" w:rsidRDefault="00D95D2A" w:rsidP="00D95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D95D2A" w:rsidRPr="00D95D2A" w:rsidTr="00AF496C">
        <w:tc>
          <w:tcPr>
            <w:tcW w:w="7313" w:type="dxa"/>
            <w:vAlign w:val="bottom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</w:t>
            </w:r>
            <w:hyperlink r:id="rId6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ОКВЭД 2</w:t>
              </w:r>
            </w:hyperlink>
          </w:p>
        </w:tc>
      </w:tr>
      <w:tr w:rsidR="00D95D2A" w:rsidRPr="00D95D2A" w:rsidTr="00AF496C">
        <w:tc>
          <w:tcPr>
            <w:tcW w:w="9070" w:type="dxa"/>
            <w:gridSpan w:val="2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1. Авиаперевозки, аэропортовая деятельность, автоперевозки</w:t>
            </w:r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прочего сухопутного пассажирского тран</w:t>
            </w: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порта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49.3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49.4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пассажирского воздушного транспорта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51.1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грузового воздушного транспорта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51.21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bottom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автовокзалов и автостанций</w:t>
            </w:r>
          </w:p>
        </w:tc>
        <w:tc>
          <w:tcPr>
            <w:tcW w:w="1757" w:type="dxa"/>
            <w:vAlign w:val="bottom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52.21.21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вспомогательная, связанная с воздушным транспортом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52.23.1</w:t>
              </w:r>
            </w:hyperlink>
          </w:p>
        </w:tc>
      </w:tr>
      <w:tr w:rsidR="00D95D2A" w:rsidRPr="00D95D2A" w:rsidTr="00AF496C">
        <w:tc>
          <w:tcPr>
            <w:tcW w:w="9070" w:type="dxa"/>
            <w:gridSpan w:val="2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2. Культура, организация досуга и развлечений</w:t>
            </w:r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90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в области демонстрации кинофильмов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59.14</w:t>
            </w:r>
          </w:p>
        </w:tc>
      </w:tr>
      <w:tr w:rsidR="00D95D2A" w:rsidRPr="00D95D2A" w:rsidTr="00AF496C">
        <w:trPr>
          <w:trHeight w:val="627"/>
        </w:trPr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 музеев                                                        </w:t>
            </w:r>
          </w:p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91.02                                                                                                                                                                                    </w:t>
            </w:r>
          </w:p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5D2A" w:rsidRPr="00D95D2A" w:rsidTr="00AF496C">
        <w:trPr>
          <w:trHeight w:val="656"/>
        </w:trPr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зоопарков</w:t>
            </w:r>
          </w:p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91.04.1</w:t>
            </w:r>
          </w:p>
        </w:tc>
      </w:tr>
      <w:tr w:rsidR="00D95D2A" w:rsidRPr="00D95D2A" w:rsidTr="00AF496C">
        <w:tc>
          <w:tcPr>
            <w:tcW w:w="9070" w:type="dxa"/>
            <w:gridSpan w:val="2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Физкультурно-оздоровительная деятельность и спорт</w:t>
            </w:r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в области спорта, отдыха и развлечений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93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физкультурно-оздоровительная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96.04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санаторно-курортных организаций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86.90.4</w:t>
              </w:r>
            </w:hyperlink>
          </w:p>
        </w:tc>
      </w:tr>
      <w:tr w:rsidR="00D95D2A" w:rsidRPr="00D95D2A" w:rsidTr="00AF496C">
        <w:tc>
          <w:tcPr>
            <w:tcW w:w="9070" w:type="dxa"/>
            <w:gridSpan w:val="2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4. Деятельность туристических агентств и прочих организаций, пред</w:t>
            </w: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ставляющих услуги в сфере туризма</w:t>
            </w:r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туристических агентств и прочих организ</w:t>
            </w: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ций, предоставляющих услуги в сфере туризма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79</w:t>
              </w:r>
            </w:hyperlink>
          </w:p>
        </w:tc>
      </w:tr>
      <w:tr w:rsidR="00D95D2A" w:rsidRPr="00D95D2A" w:rsidTr="00AF496C">
        <w:tc>
          <w:tcPr>
            <w:tcW w:w="9070" w:type="dxa"/>
            <w:gridSpan w:val="2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5. Гостиничный бизнес</w:t>
            </w:r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55</w:t>
              </w:r>
            </w:hyperlink>
          </w:p>
        </w:tc>
      </w:tr>
      <w:tr w:rsidR="00D95D2A" w:rsidRPr="00D95D2A" w:rsidTr="00AF496C">
        <w:tc>
          <w:tcPr>
            <w:tcW w:w="9070" w:type="dxa"/>
            <w:gridSpan w:val="2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6. Общественное питание</w:t>
            </w:r>
          </w:p>
        </w:tc>
      </w:tr>
      <w:tr w:rsidR="00D95D2A" w:rsidRPr="00D95D2A" w:rsidTr="00AF496C">
        <w:tc>
          <w:tcPr>
            <w:tcW w:w="7313" w:type="dxa"/>
            <w:vAlign w:val="bottom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1757" w:type="dxa"/>
            <w:vAlign w:val="bottom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56</w:t>
              </w:r>
            </w:hyperlink>
          </w:p>
        </w:tc>
      </w:tr>
      <w:tr w:rsidR="00D95D2A" w:rsidRPr="00D95D2A" w:rsidTr="00AF496C">
        <w:tc>
          <w:tcPr>
            <w:tcW w:w="9070" w:type="dxa"/>
            <w:gridSpan w:val="2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7. Деятельность организаций дополнительного образования, негосуда</w:t>
            </w: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ственных образовательных учреждений</w:t>
            </w:r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дополнительное детей и взрослых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85.41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услуг по дневному уходу за детьми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88.91</w:t>
              </w:r>
            </w:hyperlink>
          </w:p>
        </w:tc>
      </w:tr>
      <w:tr w:rsidR="00D95D2A" w:rsidRPr="00D95D2A" w:rsidTr="00AF496C">
        <w:tc>
          <w:tcPr>
            <w:tcW w:w="9070" w:type="dxa"/>
            <w:gridSpan w:val="2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8. Деятельность по организации конференций и выставок</w:t>
            </w:r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по организации конференций и выставок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82.3</w:t>
              </w:r>
            </w:hyperlink>
          </w:p>
        </w:tc>
      </w:tr>
      <w:tr w:rsidR="00D95D2A" w:rsidRPr="00D95D2A" w:rsidTr="00AF496C">
        <w:tc>
          <w:tcPr>
            <w:tcW w:w="9070" w:type="dxa"/>
            <w:gridSpan w:val="2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95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Стирка и химическая чистка текстильных и меховых изд</w:t>
            </w: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лий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4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96.01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bottom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услуг парикмахерскими и салонами крас</w:t>
            </w: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1757" w:type="dxa"/>
            <w:vAlign w:val="bottom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5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96.02</w:t>
              </w:r>
            </w:hyperlink>
          </w:p>
        </w:tc>
      </w:tr>
      <w:tr w:rsidR="00D95D2A" w:rsidRPr="00D95D2A" w:rsidTr="00AF496C">
        <w:tc>
          <w:tcPr>
            <w:tcW w:w="9070" w:type="dxa"/>
            <w:gridSpan w:val="2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10. Деятельность в области здравоохранения</w:t>
            </w:r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  <w:szCs w:val="28"/>
              </w:rPr>
              <w:t>Стоматологическая практика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6" w:history="1">
              <w:r w:rsidRPr="00D95D2A">
                <w:rPr>
                  <w:rFonts w:ascii="Times New Roman" w:eastAsia="Calibri" w:hAnsi="Times New Roman" w:cs="Times New Roman"/>
                  <w:sz w:val="28"/>
                  <w:szCs w:val="28"/>
                </w:rPr>
                <w:t>86.23</w:t>
              </w:r>
            </w:hyperlink>
          </w:p>
        </w:tc>
      </w:tr>
    </w:tbl>
    <w:p w:rsidR="00D95D2A" w:rsidRPr="00D95D2A" w:rsidRDefault="00D95D2A" w:rsidP="00D95D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95D2A" w:rsidRPr="00D95D2A" w:rsidRDefault="00D95D2A" w:rsidP="00D95D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5D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Перечень отраслей Российской экономики, в наибольшей степени п</w:t>
      </w:r>
      <w:r w:rsidRPr="00D95D2A">
        <w:rPr>
          <w:rFonts w:ascii="Times New Roman" w:eastAsia="Calibri" w:hAnsi="Times New Roman" w:cs="Times New Roman"/>
          <w:sz w:val="28"/>
          <w:szCs w:val="28"/>
        </w:rPr>
        <w:t>о</w:t>
      </w:r>
      <w:r w:rsidRPr="00D95D2A">
        <w:rPr>
          <w:rFonts w:ascii="Times New Roman" w:eastAsia="Calibri" w:hAnsi="Times New Roman" w:cs="Times New Roman"/>
          <w:sz w:val="28"/>
          <w:szCs w:val="28"/>
        </w:rPr>
        <w:t>страдавших в условиях ухудшения ситуации в результате распространения новой коронавирусной инфекции, вступающих в действие с 28.04.2020</w:t>
      </w:r>
    </w:p>
    <w:p w:rsidR="00D95D2A" w:rsidRPr="00D95D2A" w:rsidRDefault="00D95D2A" w:rsidP="00D95D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313"/>
        <w:gridCol w:w="1757"/>
      </w:tblGrid>
      <w:tr w:rsidR="00D95D2A" w:rsidRPr="00D95D2A" w:rsidTr="00AF496C">
        <w:tc>
          <w:tcPr>
            <w:tcW w:w="9070" w:type="dxa"/>
            <w:gridSpan w:val="2"/>
            <w:vAlign w:val="center"/>
          </w:tcPr>
          <w:p w:rsidR="00D95D2A" w:rsidRPr="00D95D2A" w:rsidRDefault="00D95D2A" w:rsidP="00D95D2A">
            <w:pPr>
              <w:spacing w:after="1" w:line="280" w:lineRule="atLeast"/>
              <w:jc w:val="center"/>
              <w:rPr>
                <w:rFonts w:ascii="Calibri" w:eastAsia="Calibri" w:hAnsi="Calibri" w:cs="Times New Roman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</w:rPr>
              <w:t>11. Розничная торговля непродовольственными товарами</w:t>
            </w:r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rPr>
                <w:rFonts w:ascii="Calibri" w:eastAsia="Calibri" w:hAnsi="Calibri" w:cs="Times New Roman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</w:rPr>
              <w:t>Торговля розничная легковыми автомобилями и легкими автотранспортными средствами в специализированных м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а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газинах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jc w:val="center"/>
              <w:rPr>
                <w:rFonts w:ascii="Calibri" w:eastAsia="Calibri" w:hAnsi="Calibri" w:cs="Times New Roman"/>
              </w:rPr>
            </w:pPr>
            <w:hyperlink r:id="rId27" w:history="1">
              <w:r w:rsidRPr="00D95D2A">
                <w:rPr>
                  <w:rFonts w:ascii="Times New Roman" w:eastAsia="Calibri" w:hAnsi="Times New Roman" w:cs="Times New Roman"/>
                  <w:sz w:val="28"/>
                </w:rPr>
                <w:t>45.11.2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rPr>
                <w:rFonts w:ascii="Calibri" w:eastAsia="Calibri" w:hAnsi="Calibri" w:cs="Times New Roman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</w:rP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jc w:val="center"/>
              <w:rPr>
                <w:rFonts w:ascii="Calibri" w:eastAsia="Calibri" w:hAnsi="Calibri" w:cs="Times New Roman"/>
              </w:rPr>
            </w:pPr>
            <w:hyperlink r:id="rId28" w:history="1">
              <w:r w:rsidRPr="00D95D2A">
                <w:rPr>
                  <w:rFonts w:ascii="Times New Roman" w:eastAsia="Calibri" w:hAnsi="Times New Roman" w:cs="Times New Roman"/>
                  <w:sz w:val="28"/>
                </w:rPr>
                <w:t>45.11.3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rPr>
                <w:rFonts w:ascii="Calibri" w:eastAsia="Calibri" w:hAnsi="Calibri" w:cs="Times New Roman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</w:rPr>
              <w:t>Торговля розничная прочими автотранспортными сре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д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ствами, кроме пассажирских, в специализированных маг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а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зинах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jc w:val="center"/>
              <w:rPr>
                <w:rFonts w:ascii="Calibri" w:eastAsia="Calibri" w:hAnsi="Calibri" w:cs="Times New Roman"/>
              </w:rPr>
            </w:pPr>
            <w:hyperlink r:id="rId29" w:history="1">
              <w:r w:rsidRPr="00D95D2A">
                <w:rPr>
                  <w:rFonts w:ascii="Times New Roman" w:eastAsia="Calibri" w:hAnsi="Times New Roman" w:cs="Times New Roman"/>
                  <w:sz w:val="28"/>
                </w:rPr>
                <w:t>45.19.2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rPr>
                <w:rFonts w:ascii="Calibri" w:eastAsia="Calibri" w:hAnsi="Calibri" w:cs="Times New Roman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</w:rPr>
              <w:t>Торговля розничная прочими автотранспортными сре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д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ствами, кроме пассажирских, прочая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jc w:val="center"/>
              <w:rPr>
                <w:rFonts w:ascii="Calibri" w:eastAsia="Calibri" w:hAnsi="Calibri" w:cs="Times New Roman"/>
              </w:rPr>
            </w:pPr>
            <w:hyperlink r:id="rId30" w:history="1">
              <w:r w:rsidRPr="00D95D2A">
                <w:rPr>
                  <w:rFonts w:ascii="Times New Roman" w:eastAsia="Calibri" w:hAnsi="Times New Roman" w:cs="Times New Roman"/>
                  <w:sz w:val="28"/>
                </w:rPr>
                <w:t>45.19.3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rPr>
                <w:rFonts w:ascii="Calibri" w:eastAsia="Calibri" w:hAnsi="Calibri" w:cs="Times New Roman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jc w:val="center"/>
              <w:rPr>
                <w:rFonts w:ascii="Calibri" w:eastAsia="Calibri" w:hAnsi="Calibri" w:cs="Times New Roman"/>
              </w:rPr>
            </w:pPr>
            <w:hyperlink r:id="rId31" w:history="1">
              <w:r w:rsidRPr="00D95D2A">
                <w:rPr>
                  <w:rFonts w:ascii="Times New Roman" w:eastAsia="Calibri" w:hAnsi="Times New Roman" w:cs="Times New Roman"/>
                  <w:sz w:val="28"/>
                </w:rPr>
                <w:t>45.32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rPr>
                <w:rFonts w:ascii="Calibri" w:eastAsia="Calibri" w:hAnsi="Calibri" w:cs="Times New Roman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</w:rPr>
              <w:t>Торговля розничная мотоциклами, их деталями, составн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ы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ми частями и принадлежностями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jc w:val="center"/>
              <w:rPr>
                <w:rFonts w:ascii="Calibri" w:eastAsia="Calibri" w:hAnsi="Calibri" w:cs="Times New Roman"/>
              </w:rPr>
            </w:pPr>
            <w:hyperlink r:id="rId32" w:history="1">
              <w:r w:rsidRPr="00D95D2A">
                <w:rPr>
                  <w:rFonts w:ascii="Times New Roman" w:eastAsia="Calibri" w:hAnsi="Times New Roman" w:cs="Times New Roman"/>
                  <w:sz w:val="28"/>
                </w:rPr>
                <w:t>45.40.2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rPr>
                <w:rFonts w:ascii="Calibri" w:eastAsia="Calibri" w:hAnsi="Calibri" w:cs="Times New Roman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jc w:val="center"/>
              <w:rPr>
                <w:rFonts w:ascii="Calibri" w:eastAsia="Calibri" w:hAnsi="Calibri" w:cs="Times New Roman"/>
              </w:rPr>
            </w:pPr>
            <w:hyperlink r:id="rId33" w:history="1">
              <w:r w:rsidRPr="00D95D2A">
                <w:rPr>
                  <w:rFonts w:ascii="Times New Roman" w:eastAsia="Calibri" w:hAnsi="Times New Roman" w:cs="Times New Roman"/>
                  <w:sz w:val="28"/>
                </w:rPr>
                <w:t>45.40.3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rPr>
                <w:rFonts w:ascii="Calibri" w:eastAsia="Calibri" w:hAnsi="Calibri" w:cs="Times New Roman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</w:rPr>
              <w:t>Торговля розничная большим товарным ассортиментом с преобладанием непродовольственных товаров в неспеци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а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лизированных магазинах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jc w:val="center"/>
              <w:rPr>
                <w:rFonts w:ascii="Calibri" w:eastAsia="Calibri" w:hAnsi="Calibri" w:cs="Times New Roman"/>
              </w:rPr>
            </w:pPr>
            <w:hyperlink r:id="rId34" w:history="1">
              <w:r w:rsidRPr="00D95D2A">
                <w:rPr>
                  <w:rFonts w:ascii="Times New Roman" w:eastAsia="Calibri" w:hAnsi="Times New Roman" w:cs="Times New Roman"/>
                  <w:sz w:val="28"/>
                </w:rPr>
                <w:t>47.19.1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rPr>
                <w:rFonts w:ascii="Calibri" w:eastAsia="Calibri" w:hAnsi="Calibri" w:cs="Times New Roman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</w:rPr>
              <w:t>Деятельность универсальных магазинов, торгующих тов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а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рами общего ассортимента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jc w:val="center"/>
              <w:rPr>
                <w:rFonts w:ascii="Calibri" w:eastAsia="Calibri" w:hAnsi="Calibri" w:cs="Times New Roman"/>
              </w:rPr>
            </w:pPr>
            <w:hyperlink r:id="rId35" w:history="1">
              <w:r w:rsidRPr="00D95D2A">
                <w:rPr>
                  <w:rFonts w:ascii="Times New Roman" w:eastAsia="Calibri" w:hAnsi="Times New Roman" w:cs="Times New Roman"/>
                  <w:sz w:val="28"/>
                </w:rPr>
                <w:t>47.19.2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rPr>
                <w:rFonts w:ascii="Calibri" w:eastAsia="Calibri" w:hAnsi="Calibri" w:cs="Times New Roman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</w:rPr>
              <w:t>Торговля розничная информационным и коммуникацио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н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ным оборудованием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jc w:val="center"/>
              <w:rPr>
                <w:rFonts w:ascii="Calibri" w:eastAsia="Calibri" w:hAnsi="Calibri" w:cs="Times New Roman"/>
              </w:rPr>
            </w:pPr>
            <w:hyperlink r:id="rId36" w:history="1">
              <w:r w:rsidRPr="00D95D2A">
                <w:rPr>
                  <w:rFonts w:ascii="Times New Roman" w:eastAsia="Calibri" w:hAnsi="Times New Roman" w:cs="Times New Roman"/>
                  <w:sz w:val="28"/>
                </w:rPr>
                <w:t>47.4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rPr>
                <w:rFonts w:ascii="Calibri" w:eastAsia="Calibri" w:hAnsi="Calibri" w:cs="Times New Roman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</w:rPr>
              <w:t>Торговля розничная прочими бытовыми изделиями в сп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циализированных магазинах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jc w:val="center"/>
              <w:rPr>
                <w:rFonts w:ascii="Calibri" w:eastAsia="Calibri" w:hAnsi="Calibri" w:cs="Times New Roman"/>
              </w:rPr>
            </w:pPr>
            <w:hyperlink r:id="rId37" w:history="1">
              <w:r w:rsidRPr="00D95D2A">
                <w:rPr>
                  <w:rFonts w:ascii="Times New Roman" w:eastAsia="Calibri" w:hAnsi="Times New Roman" w:cs="Times New Roman"/>
                  <w:sz w:val="28"/>
                </w:rPr>
                <w:t>47.5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rPr>
                <w:rFonts w:ascii="Calibri" w:eastAsia="Calibri" w:hAnsi="Calibri" w:cs="Times New Roman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jc w:val="center"/>
              <w:rPr>
                <w:rFonts w:ascii="Calibri" w:eastAsia="Calibri" w:hAnsi="Calibri" w:cs="Times New Roman"/>
              </w:rPr>
            </w:pPr>
            <w:hyperlink r:id="rId38" w:history="1">
              <w:r w:rsidRPr="00D95D2A">
                <w:rPr>
                  <w:rFonts w:ascii="Times New Roman" w:eastAsia="Calibri" w:hAnsi="Times New Roman" w:cs="Times New Roman"/>
                  <w:sz w:val="28"/>
                </w:rPr>
                <w:t>47.6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rPr>
                <w:rFonts w:ascii="Calibri" w:eastAsia="Calibri" w:hAnsi="Calibri" w:cs="Times New Roman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</w:rPr>
              <w:t>Торговля розничная прочими товарами в специализир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D95D2A">
              <w:rPr>
                <w:rFonts w:ascii="Times New Roman" w:eastAsia="Calibri" w:hAnsi="Times New Roman" w:cs="Times New Roman"/>
                <w:sz w:val="28"/>
              </w:rPr>
              <w:t>ванных магазинах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jc w:val="center"/>
              <w:rPr>
                <w:rFonts w:ascii="Calibri" w:eastAsia="Calibri" w:hAnsi="Calibri" w:cs="Times New Roman"/>
              </w:rPr>
            </w:pPr>
            <w:hyperlink r:id="rId39" w:history="1">
              <w:r w:rsidRPr="00D95D2A">
                <w:rPr>
                  <w:rFonts w:ascii="Times New Roman" w:eastAsia="Calibri" w:hAnsi="Times New Roman" w:cs="Times New Roman"/>
                  <w:sz w:val="28"/>
                </w:rPr>
                <w:t>47.7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rPr>
                <w:rFonts w:ascii="Calibri" w:eastAsia="Calibri" w:hAnsi="Calibri" w:cs="Times New Roman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</w:rPr>
              <w:lastRenderedPageBreak/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jc w:val="center"/>
              <w:rPr>
                <w:rFonts w:ascii="Calibri" w:eastAsia="Calibri" w:hAnsi="Calibri" w:cs="Times New Roman"/>
              </w:rPr>
            </w:pPr>
            <w:hyperlink r:id="rId40" w:history="1">
              <w:r w:rsidRPr="00D95D2A">
                <w:rPr>
                  <w:rFonts w:ascii="Times New Roman" w:eastAsia="Calibri" w:hAnsi="Times New Roman" w:cs="Times New Roman"/>
                  <w:sz w:val="28"/>
                </w:rPr>
                <w:t>47.82</w:t>
              </w:r>
            </w:hyperlink>
          </w:p>
        </w:tc>
      </w:tr>
      <w:tr w:rsidR="00D95D2A" w:rsidRPr="00D95D2A" w:rsidTr="00AF496C">
        <w:tc>
          <w:tcPr>
            <w:tcW w:w="7313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rPr>
                <w:rFonts w:ascii="Calibri" w:eastAsia="Calibri" w:hAnsi="Calibri" w:cs="Times New Roman"/>
              </w:rPr>
            </w:pPr>
            <w:r w:rsidRPr="00D95D2A">
              <w:rPr>
                <w:rFonts w:ascii="Times New Roman" w:eastAsia="Calibri" w:hAnsi="Times New Roman" w:cs="Times New Roman"/>
                <w:sz w:val="28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757" w:type="dxa"/>
            <w:vAlign w:val="center"/>
          </w:tcPr>
          <w:p w:rsidR="00D95D2A" w:rsidRPr="00D95D2A" w:rsidRDefault="00D95D2A" w:rsidP="00D95D2A">
            <w:pPr>
              <w:spacing w:after="1" w:line="280" w:lineRule="atLeast"/>
              <w:jc w:val="center"/>
              <w:rPr>
                <w:rFonts w:ascii="Calibri" w:eastAsia="Calibri" w:hAnsi="Calibri" w:cs="Times New Roman"/>
              </w:rPr>
            </w:pPr>
            <w:hyperlink r:id="rId41" w:history="1">
              <w:r w:rsidRPr="00D95D2A">
                <w:rPr>
                  <w:rFonts w:ascii="Times New Roman" w:eastAsia="Calibri" w:hAnsi="Times New Roman" w:cs="Times New Roman"/>
                  <w:sz w:val="28"/>
                </w:rPr>
                <w:t>47.89</w:t>
              </w:r>
            </w:hyperlink>
          </w:p>
        </w:tc>
      </w:tr>
    </w:tbl>
    <w:p w:rsidR="00D95D2A" w:rsidRPr="00D95D2A" w:rsidRDefault="00D95D2A" w:rsidP="00D95D2A">
      <w:pPr>
        <w:spacing w:after="1" w:line="280" w:lineRule="atLeast"/>
        <w:jc w:val="both"/>
        <w:outlineLvl w:val="0"/>
        <w:rPr>
          <w:rFonts w:ascii="Calibri" w:eastAsia="Calibri" w:hAnsi="Calibri" w:cs="Times New Roman"/>
        </w:rPr>
      </w:pPr>
    </w:p>
    <w:p w:rsidR="00D95D2A" w:rsidRPr="00D95D2A" w:rsidRDefault="00D95D2A" w:rsidP="00D95D2A">
      <w:pPr>
        <w:spacing w:after="1" w:line="280" w:lineRule="atLeast"/>
        <w:jc w:val="both"/>
        <w:rPr>
          <w:rFonts w:ascii="Calibri" w:eastAsia="Calibri" w:hAnsi="Calibri" w:cs="Times New Roman"/>
        </w:rPr>
      </w:pPr>
    </w:p>
    <w:p w:rsidR="00D95D2A" w:rsidRPr="00D95D2A" w:rsidRDefault="00D95D2A" w:rsidP="00D95D2A">
      <w:pPr>
        <w:pBdr>
          <w:top w:val="single" w:sz="6" w:space="0" w:color="auto"/>
        </w:pBdr>
        <w:spacing w:before="100" w:after="100"/>
        <w:jc w:val="both"/>
        <w:rPr>
          <w:rFonts w:ascii="Calibri" w:eastAsia="Calibri" w:hAnsi="Calibri" w:cs="Times New Roman"/>
          <w:sz w:val="2"/>
          <w:szCs w:val="2"/>
        </w:rPr>
      </w:pPr>
    </w:p>
    <w:p w:rsidR="00D95D2A" w:rsidRPr="00D95D2A" w:rsidRDefault="00D95D2A" w:rsidP="00D95D2A">
      <w:pPr>
        <w:spacing w:after="1" w:line="280" w:lineRule="atLeast"/>
        <w:rPr>
          <w:rFonts w:ascii="Calibri" w:eastAsia="Calibri" w:hAnsi="Calibri" w:cs="Times New Roman"/>
        </w:rPr>
      </w:pPr>
    </w:p>
    <w:p w:rsidR="00D95D2A" w:rsidRPr="00D95D2A" w:rsidRDefault="00D95D2A" w:rsidP="00D95D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95D2A" w:rsidRPr="00D95D2A" w:rsidRDefault="00D95D2A" w:rsidP="00D95D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505C" w:rsidRDefault="00A2505C"/>
    <w:sectPr w:rsidR="00A2505C" w:rsidSect="00A11FB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AA"/>
    <w:rsid w:val="004D3CAA"/>
    <w:rsid w:val="00816F99"/>
    <w:rsid w:val="00A11FB5"/>
    <w:rsid w:val="00A2505C"/>
    <w:rsid w:val="00D822D9"/>
    <w:rsid w:val="00D9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F9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locked/>
    <w:rsid w:val="00D95D2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F9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locked/>
    <w:rsid w:val="00D95D2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2F856F7600272169B759527AB6F427F38AD0A2DFAC5E83886905E23521C08C8116CD01EDEADF20EBCB162B1E118CD3B3FB5B4DF14C077RCX7A" TargetMode="External"/><Relationship Id="rId13" Type="http://schemas.openxmlformats.org/officeDocument/2006/relationships/hyperlink" Target="consultantplus://offline/ref=D712F856F7600272169B759527AB6F427F38AD0A2DFAC5E83886905E23521C08C8116CD01ED8A0FF0ABCB162B1E118CD3B3FB5B4DF14C077RCX7A" TargetMode="External"/><Relationship Id="rId18" Type="http://schemas.openxmlformats.org/officeDocument/2006/relationships/hyperlink" Target="consultantplus://offline/ref=D712F856F7600272169B759527AB6F427F38AD0A2DFAC5E83886905E23521C08C8116CD01ED9A7FB09BCB162B1E118CD3B3FB5B4DF14C077RCX7A" TargetMode="External"/><Relationship Id="rId26" Type="http://schemas.openxmlformats.org/officeDocument/2006/relationships/hyperlink" Target="consultantplus://offline/ref=D712F856F7600272169B759527AB6F427F38AD0A2DFAC5E83886905E23521C08C8116CD01ED8A7F20DBCB162B1E118CD3B3FB5B4DF14C077RCX7A" TargetMode="External"/><Relationship Id="rId39" Type="http://schemas.openxmlformats.org/officeDocument/2006/relationships/hyperlink" Target="consultantplus://offline/ref=EEB906C1163808EBCDF4A3582C3C9E5474B866209D560E7F7DEEB47E725B722AE1EC2187196CC350235F9ADEF4EF649DE2B4EF266B67250B02oD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12F856F7600272169B759527AB6F427F38AD0A2DFAC5E83886905E23521C08C8116CD01ED8A0F809BCB162B1E118CD3B3FB5B4DF14C077RCX7A" TargetMode="External"/><Relationship Id="rId34" Type="http://schemas.openxmlformats.org/officeDocument/2006/relationships/hyperlink" Target="consultantplus://offline/ref=EEB906C1163808EBCDF4A3582C3C9E5474B866209D560E7F7DEEB47E725B722AE1EC2187196CC150235F9ADEF4EF649DE2B4EF266B67250B02oDA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712F856F7600272169B759527AB6F427F38AD0A2DFAC5E83886905E23521C08C8116CD01EDEADFF0EBCB162B1E118CD3B3FB5B4DF14C077RCX7A" TargetMode="External"/><Relationship Id="rId12" Type="http://schemas.openxmlformats.org/officeDocument/2006/relationships/hyperlink" Target="consultantplus://offline/ref=D712F856F7600272169B759527AB6F427F38AD0A2DFAC5E83886905E23521C08C8116CD01ED9A6F809BCB162B1E118CD3B3FB5B4DF14C077RCX7A" TargetMode="External"/><Relationship Id="rId17" Type="http://schemas.openxmlformats.org/officeDocument/2006/relationships/hyperlink" Target="consultantplus://offline/ref=D712F856F7600272169B759527AB6F427F38AD0A2DFAC5E83886905E23521C08C8116CD01ED8A5FA06BCB162B1E118CD3B3FB5B4DF14C077RCX7A" TargetMode="External"/><Relationship Id="rId25" Type="http://schemas.openxmlformats.org/officeDocument/2006/relationships/hyperlink" Target="consultantplus://offline/ref=D712F856F7600272169B759527AB6F427F38AD0A2DFAC5E83886905E23521C08C8116CD01ED8A1F207BCB162B1E118CD3B3FB5B4DF14C077RCX7A" TargetMode="External"/><Relationship Id="rId33" Type="http://schemas.openxmlformats.org/officeDocument/2006/relationships/hyperlink" Target="consultantplus://offline/ref=EEB906C1163808EBCDF4A3582C3C9E5474B866209D560E7F7DEEB47E725B722AE1EC2187196CC4512B5F9ADEF4EF649DE2B4EF266B67250B02oDA" TargetMode="External"/><Relationship Id="rId38" Type="http://schemas.openxmlformats.org/officeDocument/2006/relationships/hyperlink" Target="consultantplus://offline/ref=EEB906C1163808EBCDF4A3582C3C9E5474B866209D560E7F7DEEB47E725B722AE1EC2187196CC35D235F9ADEF4EF649DE2B4EF266B67250B02oD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12F856F7600272169B759527AB6F427F38AD0A2DFAC5E83886905E23521C08C8116CD01ED8A0FB0BBCB162B1E118CD3B3FB5B4DF14C077RCX7A" TargetMode="External"/><Relationship Id="rId20" Type="http://schemas.openxmlformats.org/officeDocument/2006/relationships/hyperlink" Target="consultantplus://offline/ref=D712F856F7600272169B759527AB6F427F38AD0A2DFAC5E83886905E23521C08C8116CD01ED8A7FD0FBCB162B1E118CD3B3FB5B4DF14C077RCX7A" TargetMode="External"/><Relationship Id="rId29" Type="http://schemas.openxmlformats.org/officeDocument/2006/relationships/hyperlink" Target="consultantplus://offline/ref=EEB906C1163808EBCDF4A3582C3C9E5474B866209D560E7F7DEEB47E725B722AE1EC2187196CC45C255F9ADEF4EF649DE2B4EF266B67250B02oDA" TargetMode="External"/><Relationship Id="rId41" Type="http://schemas.openxmlformats.org/officeDocument/2006/relationships/hyperlink" Target="consultantplus://offline/ref=EEB906C1163808EBCDF4A3582C3C9E5474B866209D560E7F7DEEB47E725B722AE1EC2187196CCC50275F9ADEF4EF649DE2B4EF266B67250B02oD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12F856F7600272169B759527AB6F427F38AD0A2DFAC5E83886905E23521C08DA1134DC1CDEBAFB0AA9E733F7RBX4A" TargetMode="External"/><Relationship Id="rId11" Type="http://schemas.openxmlformats.org/officeDocument/2006/relationships/hyperlink" Target="consultantplus://offline/ref=D712F856F7600272169B759527AB6F427F38AD0A2DFAC5E83886905E23521C08C8116CD217D6F0AA4AE2E831F6AA15CB2623B5B2RCX1A" TargetMode="External"/><Relationship Id="rId24" Type="http://schemas.openxmlformats.org/officeDocument/2006/relationships/hyperlink" Target="consultantplus://offline/ref=D712F856F7600272169B759527AB6F427F38AD0A2DFAC5E83886905E23521C08C8116CD01ED8ACFD0DBCB162B1E118CD3B3FB5B4DF14C077RCX7A" TargetMode="External"/><Relationship Id="rId32" Type="http://schemas.openxmlformats.org/officeDocument/2006/relationships/hyperlink" Target="consultantplus://offline/ref=EEB906C1163808EBCDF4A3582C3C9E5474B866209D560E7F7DEEB47E725B722AE1EC2187196CC451255F9ADEF4EF649DE2B4EF266B67250B02oDA" TargetMode="External"/><Relationship Id="rId37" Type="http://schemas.openxmlformats.org/officeDocument/2006/relationships/hyperlink" Target="consultantplus://offline/ref=EEB906C1163808EBCDF4A3582C3C9E5474B866209D560E7F7DEEB47E725B722AE1EC2187196CC2502B5F9ADEF4EF649DE2B4EF266B67250B02oDA" TargetMode="External"/><Relationship Id="rId40" Type="http://schemas.openxmlformats.org/officeDocument/2006/relationships/hyperlink" Target="consultantplus://offline/ref=EEB906C1163808EBCDF4A3582C3C9E5474B866209D560E7F7DEEB47E725B722AE1EC2187196CCC5F2B5F9ADEF4EF649DE2B4EF266B67250B02oDA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712F856F7600272169B759527AB6F427F38AD0A2DFAC5E83886905E23521C08C8116CD01ED8ACFC0FBCB162B1E118CD3B3FB5B4DF14C077RCX7A" TargetMode="External"/><Relationship Id="rId23" Type="http://schemas.openxmlformats.org/officeDocument/2006/relationships/hyperlink" Target="consultantplus://offline/ref=D712F856F7600272169B759527AB6F427F38AD0A2DFAC5E83886905E23521C08C8116CD01ED8A1FE0BBCB162B1E118CD3B3FB5B4DF14C077RCX7A" TargetMode="External"/><Relationship Id="rId28" Type="http://schemas.openxmlformats.org/officeDocument/2006/relationships/hyperlink" Target="consultantplus://offline/ref=EEB906C1163808EBCDF4A3582C3C9E5474B866209D560E7F7DEEB47E725B722AE1EC2187196CC45B235F9ADEF4EF649DE2B4EF266B67250B02oDA" TargetMode="External"/><Relationship Id="rId36" Type="http://schemas.openxmlformats.org/officeDocument/2006/relationships/hyperlink" Target="consultantplus://offline/ref=EEB906C1163808EBCDF4A3582C3C9E5474B866209D560E7F7DEEB47E725B722AE1EC2187196CC25F215F9ADEF4EF649DE2B4EF266B67250B02oDA" TargetMode="External"/><Relationship Id="rId10" Type="http://schemas.openxmlformats.org/officeDocument/2006/relationships/hyperlink" Target="consultantplus://offline/ref=D712F856F7600272169B759527AB6F427F38AD0A2DFAC5E83886905E23521C08C8116CD01ED9A5F90ABCB162B1E118CD3B3FB5B4DF14C077RCX7A" TargetMode="External"/><Relationship Id="rId19" Type="http://schemas.openxmlformats.org/officeDocument/2006/relationships/hyperlink" Target="consultantplus://offline/ref=D712F856F7600272169B759527AB6F427F38AD0A2DFAC5E83886905E23521C08C8116CD01ED9A7F908BCB162B1E118CD3B3FB5B4DF14C077RCX7A" TargetMode="External"/><Relationship Id="rId31" Type="http://schemas.openxmlformats.org/officeDocument/2006/relationships/hyperlink" Target="consultantplus://offline/ref=EEB906C1163808EBCDF4A3582C3C9E5474B866209D560E7F7DEEB47E725B722AE1EC2187196CC45F2B5F9ADEF4EF649DE2B4EF266B67250B02o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12F856F7600272169B759527AB6F427F38AD0A2DFAC5E83886905E23521C08C8116CD01ED9A5FA0CBCB162B1E118CD3B3FB5B4DF14C077RCX7A" TargetMode="External"/><Relationship Id="rId14" Type="http://schemas.openxmlformats.org/officeDocument/2006/relationships/hyperlink" Target="consultantplus://offline/ref=D712F856F7600272169B759527AB6F427F38AD0A2DFAC5E83886905E23521C08C8116CD01ED8A1FB09BCB162B1E118CD3B3FB5B4DF14C077RCX7A" TargetMode="External"/><Relationship Id="rId22" Type="http://schemas.openxmlformats.org/officeDocument/2006/relationships/hyperlink" Target="consultantplus://offline/ref=D712F856F7600272169B759527AB6F427F38AD0A2DFAC5E83886905E23521C08C8116CD01ED8A5F206BCB162B1E118CD3B3FB5B4DF14C077RCX7A" TargetMode="External"/><Relationship Id="rId27" Type="http://schemas.openxmlformats.org/officeDocument/2006/relationships/hyperlink" Target="consultantplus://offline/ref=EEB906C1163808EBCDF4A3582C3C9E5474B866209D560E7F7DEEB47E725B722AE1EC2187196CC45A2B5F9ADEF4EF649DE2B4EF266B67250B02oDA" TargetMode="External"/><Relationship Id="rId30" Type="http://schemas.openxmlformats.org/officeDocument/2006/relationships/hyperlink" Target="consultantplus://offline/ref=EEB906C1163808EBCDF4A3582C3C9E5474B866209D560E7F7DEEB47E725B722AE1EC2187196CC45C2B5F9ADEF4EF649DE2B4EF266B67250B02oDA" TargetMode="External"/><Relationship Id="rId35" Type="http://schemas.openxmlformats.org/officeDocument/2006/relationships/hyperlink" Target="consultantplus://offline/ref=EEB906C1163808EBCDF4A3582C3C9E5474B866209D560E7F7DEEB47E725B722AE1EC2187196CC150215F9ADEF4EF649DE2B4EF266B67250B02oD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2020-06-23T01:14:00Z</cp:lastPrinted>
  <dcterms:created xsi:type="dcterms:W3CDTF">2020-06-22T23:07:00Z</dcterms:created>
  <dcterms:modified xsi:type="dcterms:W3CDTF">2020-06-30T05:02:00Z</dcterms:modified>
</cp:coreProperties>
</file>